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B84" w:rsidRPr="00335B84" w:rsidRDefault="00335B84" w:rsidP="00C34240">
      <w:pPr>
        <w:pBdr>
          <w:top w:val="single" w:sz="4" w:space="1" w:color="auto"/>
          <w:left w:val="single" w:sz="4" w:space="4" w:color="auto"/>
          <w:bottom w:val="single" w:sz="4" w:space="1" w:color="auto"/>
          <w:right w:val="single" w:sz="4" w:space="4" w:color="auto"/>
        </w:pBdr>
        <w:jc w:val="center"/>
        <w:rPr>
          <w:b/>
        </w:rPr>
      </w:pPr>
      <w:r w:rsidRPr="00335B84">
        <w:rPr>
          <w:b/>
        </w:rPr>
        <w:t>Compte-Rendu de réunion</w:t>
      </w:r>
    </w:p>
    <w:p w:rsidR="00335B84" w:rsidRDefault="00335B84" w:rsidP="00C34240">
      <w:pPr>
        <w:pBdr>
          <w:top w:val="single" w:sz="4" w:space="1" w:color="auto"/>
          <w:left w:val="single" w:sz="4" w:space="4" w:color="auto"/>
          <w:bottom w:val="single" w:sz="4" w:space="1" w:color="auto"/>
          <w:right w:val="single" w:sz="4" w:space="4" w:color="auto"/>
        </w:pBdr>
        <w:jc w:val="center"/>
        <w:rPr>
          <w:b/>
        </w:rPr>
      </w:pPr>
      <w:r w:rsidRPr="00335B84">
        <w:rPr>
          <w:b/>
        </w:rPr>
        <w:t xml:space="preserve">Rencontre entre Michaël Pouzenc et les </w:t>
      </w:r>
      <w:proofErr w:type="spellStart"/>
      <w:r w:rsidRPr="00335B84">
        <w:rPr>
          <w:b/>
        </w:rPr>
        <w:t>doctorant.e.s</w:t>
      </w:r>
      <w:proofErr w:type="spellEnd"/>
      <w:r w:rsidRPr="00335B84">
        <w:rPr>
          <w:b/>
        </w:rPr>
        <w:t xml:space="preserve"> du LISST</w:t>
      </w:r>
    </w:p>
    <w:p w:rsidR="00335B84" w:rsidRPr="00335B84" w:rsidRDefault="00335B84" w:rsidP="00C34240">
      <w:pPr>
        <w:pBdr>
          <w:top w:val="single" w:sz="4" w:space="1" w:color="auto"/>
          <w:left w:val="single" w:sz="4" w:space="4" w:color="auto"/>
          <w:bottom w:val="single" w:sz="4" w:space="1" w:color="auto"/>
          <w:right w:val="single" w:sz="4" w:space="4" w:color="auto"/>
        </w:pBdr>
        <w:jc w:val="center"/>
        <w:rPr>
          <w:b/>
        </w:rPr>
      </w:pPr>
      <w:r>
        <w:rPr>
          <w:b/>
        </w:rPr>
        <w:t>26-02-2019</w:t>
      </w:r>
    </w:p>
    <w:p w:rsidR="00335B84" w:rsidRDefault="00335B84" w:rsidP="00C34240">
      <w:pPr>
        <w:jc w:val="both"/>
      </w:pPr>
      <w:bookmarkStart w:id="0" w:name="_GoBack"/>
      <w:bookmarkEnd w:id="0"/>
    </w:p>
    <w:p w:rsidR="00944667" w:rsidRDefault="002B6259" w:rsidP="00C34240">
      <w:pPr>
        <w:jc w:val="both"/>
      </w:pPr>
      <w:r>
        <w:t>M. Pouzenc est chargé de la coordination du projet du LISST pour la période 2021-2025</w:t>
      </w:r>
      <w:r w:rsidR="00840666">
        <w:t>.</w:t>
      </w:r>
    </w:p>
    <w:p w:rsidR="002B6259" w:rsidRDefault="002B6259" w:rsidP="00C34240">
      <w:pPr>
        <w:jc w:val="both"/>
      </w:pPr>
      <w:r>
        <w:t xml:space="preserve">Ce projet sera déposé en </w:t>
      </w:r>
      <w:r w:rsidR="00B9545D">
        <w:t>juin-</w:t>
      </w:r>
      <w:r>
        <w:t>juillet 2019. Il rencontre les membres du laboratoire pour l’élaborer et a souhaité rencontrer en priorité</w:t>
      </w:r>
      <w:r w:rsidR="00B9545D">
        <w:t> </w:t>
      </w:r>
      <w:r>
        <w:t xml:space="preserve">les </w:t>
      </w:r>
      <w:r w:rsidR="00B9545D">
        <w:t>personnels</w:t>
      </w:r>
      <w:r>
        <w:t xml:space="preserve"> d’appui </w:t>
      </w:r>
      <w:r w:rsidR="00B9545D">
        <w:t>et d’administration de</w:t>
      </w:r>
      <w:r>
        <w:t xml:space="preserve"> la recherche et les </w:t>
      </w:r>
      <w:proofErr w:type="spellStart"/>
      <w:r>
        <w:t>doctorant.e.s</w:t>
      </w:r>
      <w:proofErr w:type="spellEnd"/>
      <w:r>
        <w:t xml:space="preserve">. </w:t>
      </w:r>
    </w:p>
    <w:p w:rsidR="002B6259" w:rsidRDefault="002B6259" w:rsidP="00C34240">
      <w:pPr>
        <w:jc w:val="both"/>
      </w:pPr>
    </w:p>
    <w:p w:rsidR="002B6259" w:rsidRPr="007D6747" w:rsidRDefault="002B6259" w:rsidP="00C34240">
      <w:pPr>
        <w:jc w:val="both"/>
        <w:rPr>
          <w:b/>
        </w:rPr>
      </w:pPr>
      <w:r w:rsidRPr="007D6747">
        <w:rPr>
          <w:b/>
        </w:rPr>
        <w:t>Point 1 : Question des bureaux / espaces de travail.</w:t>
      </w:r>
    </w:p>
    <w:p w:rsidR="002B6259" w:rsidRDefault="002B6259" w:rsidP="00C34240">
      <w:pPr>
        <w:jc w:val="both"/>
      </w:pPr>
      <w:r>
        <w:t xml:space="preserve">Nous lui avons fait part d’un état des lieux des bureaux dédiés aux </w:t>
      </w:r>
      <w:proofErr w:type="spellStart"/>
      <w:r>
        <w:t>doctorant.e.s</w:t>
      </w:r>
      <w:proofErr w:type="spellEnd"/>
      <w:r>
        <w:t xml:space="preserve"> et de la place (ou non) qu’il y avait.</w:t>
      </w:r>
    </w:p>
    <w:p w:rsidR="002B6259" w:rsidRDefault="002B6259" w:rsidP="00C34240">
      <w:pPr>
        <w:jc w:val="both"/>
      </w:pPr>
      <w:r>
        <w:t xml:space="preserve">Est ressortie la possibilité de faire un « appel à besoin » chaque début de semestre pour recenser les places disponibles dans les bureaux et inviter les </w:t>
      </w:r>
      <w:proofErr w:type="spellStart"/>
      <w:r>
        <w:t>doctorant.e.s</w:t>
      </w:r>
      <w:proofErr w:type="spellEnd"/>
      <w:r>
        <w:t xml:space="preserve"> à se positionner s’ils veulent un espace de travail à la </w:t>
      </w:r>
      <w:proofErr w:type="spellStart"/>
      <w:r>
        <w:t>MdR</w:t>
      </w:r>
      <w:proofErr w:type="spellEnd"/>
      <w:r>
        <w:t>.</w:t>
      </w:r>
    </w:p>
    <w:p w:rsidR="007D6747" w:rsidRDefault="007D6747" w:rsidP="00C34240">
      <w:pPr>
        <w:jc w:val="both"/>
      </w:pPr>
    </w:p>
    <w:p w:rsidR="002B6259" w:rsidRPr="007D6747" w:rsidRDefault="002B6259" w:rsidP="00C34240">
      <w:pPr>
        <w:jc w:val="both"/>
        <w:rPr>
          <w:b/>
        </w:rPr>
      </w:pPr>
      <w:r w:rsidRPr="007D6747">
        <w:rPr>
          <w:b/>
        </w:rPr>
        <w:t xml:space="preserve">Point 2 : Doctorales et présentation des recherches des </w:t>
      </w:r>
      <w:proofErr w:type="spellStart"/>
      <w:r w:rsidRPr="007D6747">
        <w:rPr>
          <w:b/>
        </w:rPr>
        <w:t>doctorant.e.s</w:t>
      </w:r>
      <w:proofErr w:type="spellEnd"/>
      <w:r w:rsidRPr="007D6747">
        <w:rPr>
          <w:b/>
        </w:rPr>
        <w:t xml:space="preserve"> au sein du laboratoire</w:t>
      </w:r>
      <w:r w:rsidR="007D6747" w:rsidRPr="007D6747">
        <w:rPr>
          <w:b/>
        </w:rPr>
        <w:t>.</w:t>
      </w:r>
    </w:p>
    <w:p w:rsidR="007D6747" w:rsidRDefault="007D6747" w:rsidP="00C34240">
      <w:pPr>
        <w:jc w:val="both"/>
      </w:pPr>
      <w:r>
        <w:t>3 propositions retenues :</w:t>
      </w:r>
    </w:p>
    <w:p w:rsidR="007D6747" w:rsidRDefault="007D6747" w:rsidP="00C34240">
      <w:pPr>
        <w:pStyle w:val="Paragraphedeliste"/>
        <w:numPr>
          <w:ilvl w:val="0"/>
          <w:numId w:val="1"/>
        </w:numPr>
        <w:jc w:val="both"/>
      </w:pPr>
      <w:r w:rsidRPr="007D6747">
        <w:rPr>
          <w:b/>
        </w:rPr>
        <w:t>Séminaires</w:t>
      </w:r>
      <w:r>
        <w:t xml:space="preserve"> : inviter les </w:t>
      </w:r>
      <w:proofErr w:type="spellStart"/>
      <w:r>
        <w:t>organisateur.rice.s</w:t>
      </w:r>
      <w:proofErr w:type="spellEnd"/>
      <w:r>
        <w:t xml:space="preserve"> de séminaires à faire intervenir des </w:t>
      </w:r>
      <w:proofErr w:type="spellStart"/>
      <w:r>
        <w:t>doctorant.e.s</w:t>
      </w:r>
      <w:proofErr w:type="spellEnd"/>
      <w:r>
        <w:t xml:space="preserve"> (qu’</w:t>
      </w:r>
      <w:proofErr w:type="spellStart"/>
      <w:r>
        <w:t>elles.ils</w:t>
      </w:r>
      <w:proofErr w:type="spellEnd"/>
      <w:r>
        <w:t xml:space="preserve"> soient </w:t>
      </w:r>
      <w:proofErr w:type="spellStart"/>
      <w:r>
        <w:t>avancé.e.s</w:t>
      </w:r>
      <w:proofErr w:type="spellEnd"/>
      <w:r>
        <w:t xml:space="preserve"> dans leurs recherches ou non).</w:t>
      </w:r>
    </w:p>
    <w:p w:rsidR="007D6747" w:rsidRDefault="007D6747" w:rsidP="00C34240">
      <w:pPr>
        <w:pStyle w:val="Paragraphedeliste"/>
        <w:numPr>
          <w:ilvl w:val="0"/>
          <w:numId w:val="1"/>
        </w:numPr>
        <w:jc w:val="both"/>
      </w:pPr>
      <w:r w:rsidRPr="007D6747">
        <w:rPr>
          <w:b/>
        </w:rPr>
        <w:t>Doctorales du LISST</w:t>
      </w:r>
      <w:r>
        <w:t xml:space="preserve"> : si les </w:t>
      </w:r>
      <w:proofErr w:type="spellStart"/>
      <w:r>
        <w:t>élu.e.s</w:t>
      </w:r>
      <w:proofErr w:type="spellEnd"/>
      <w:r>
        <w:t xml:space="preserve"> (ou d’autres </w:t>
      </w:r>
      <w:proofErr w:type="spellStart"/>
      <w:r>
        <w:t>doctorant.e.s</w:t>
      </w:r>
      <w:proofErr w:type="spellEnd"/>
      <w:r>
        <w:t>) se sentent d’organiser des doctorales en début d’année, ils peuvent le faire et seront soutenus dans la démarche par la direction. Elles pourraient être adossées à la Journée de Rentrée du LISST (cf. Po</w:t>
      </w:r>
      <w:r w:rsidR="00C13741">
        <w:t xml:space="preserve">int </w:t>
      </w:r>
      <w:r w:rsidR="00335B84">
        <w:t>5</w:t>
      </w:r>
      <w:r>
        <w:t>).</w:t>
      </w:r>
    </w:p>
    <w:p w:rsidR="007D6747" w:rsidRDefault="007D6747" w:rsidP="00C34240">
      <w:pPr>
        <w:pStyle w:val="Paragraphedeliste"/>
        <w:numPr>
          <w:ilvl w:val="0"/>
          <w:numId w:val="1"/>
        </w:numPr>
        <w:jc w:val="both"/>
      </w:pPr>
      <w:r>
        <w:rPr>
          <w:b/>
        </w:rPr>
        <w:t xml:space="preserve">Atelier des </w:t>
      </w:r>
      <w:proofErr w:type="spellStart"/>
      <w:r>
        <w:rPr>
          <w:b/>
        </w:rPr>
        <w:t>doctorant.e.s</w:t>
      </w:r>
      <w:proofErr w:type="spellEnd"/>
      <w:r>
        <w:rPr>
          <w:b/>
        </w:rPr>
        <w:t> </w:t>
      </w:r>
      <w:r>
        <w:t>: la forme</w:t>
      </w:r>
      <w:r w:rsidR="0041146C">
        <w:t xml:space="preserve"> est à réfl</w:t>
      </w:r>
      <w:r w:rsidR="00B9545D">
        <w:t>é</w:t>
      </w:r>
      <w:r w:rsidR="0041146C">
        <w:t xml:space="preserve">chir. Un atelier </w:t>
      </w:r>
      <w:r>
        <w:t xml:space="preserve">se fait à l’échelle des </w:t>
      </w:r>
      <w:proofErr w:type="spellStart"/>
      <w:r>
        <w:t>doctorant.e.s</w:t>
      </w:r>
      <w:proofErr w:type="spellEnd"/>
      <w:r>
        <w:t xml:space="preserve"> du </w:t>
      </w:r>
      <w:r w:rsidR="00335B84">
        <w:t>LISST-</w:t>
      </w:r>
      <w:r>
        <w:t>CAS (</w:t>
      </w:r>
      <w:r w:rsidR="00335B84">
        <w:t>m</w:t>
      </w:r>
      <w:r>
        <w:t xml:space="preserve">ais pas que). Il est possible d’élargir le cercle ou de créer un autre atelier à destination de </w:t>
      </w:r>
      <w:proofErr w:type="spellStart"/>
      <w:r>
        <w:t>tou.te.s</w:t>
      </w:r>
      <w:proofErr w:type="spellEnd"/>
      <w:r>
        <w:t xml:space="preserve"> les </w:t>
      </w:r>
      <w:proofErr w:type="spellStart"/>
      <w:r>
        <w:t>doctorant.e.s</w:t>
      </w:r>
      <w:proofErr w:type="spellEnd"/>
      <w:r>
        <w:t xml:space="preserve"> du LISST.</w:t>
      </w:r>
    </w:p>
    <w:p w:rsidR="007D6747" w:rsidRDefault="007D6747" w:rsidP="00C34240">
      <w:pPr>
        <w:pStyle w:val="Paragraphedeliste"/>
        <w:jc w:val="both"/>
      </w:pPr>
      <w:r>
        <w:t>Le contenu est à définir</w:t>
      </w:r>
      <w:r w:rsidR="00C13741">
        <w:t> :</w:t>
      </w:r>
      <w:r w:rsidR="00335B84">
        <w:t xml:space="preserve"> </w:t>
      </w:r>
      <w:r>
        <w:t xml:space="preserve">atelier de lecture, d’écriture, entraînement à l’oral (soutenance de thèse blanche, préparation d’un colloque </w:t>
      </w:r>
      <w:r w:rsidRPr="00335B84">
        <w:rPr>
          <w:i/>
        </w:rPr>
        <w:t>etc</w:t>
      </w:r>
      <w:r>
        <w:t>.)</w:t>
      </w:r>
      <w:r w:rsidR="00C13741">
        <w:t>… tout est envisageable ;</w:t>
      </w:r>
    </w:p>
    <w:p w:rsidR="00C13741" w:rsidRDefault="007D6747" w:rsidP="00C34240">
      <w:pPr>
        <w:pStyle w:val="Paragraphedeliste"/>
        <w:jc w:val="both"/>
      </w:pPr>
      <w:r>
        <w:t xml:space="preserve">L’organisation est à définir : les </w:t>
      </w:r>
      <w:proofErr w:type="spellStart"/>
      <w:r>
        <w:t>élu.e.s</w:t>
      </w:r>
      <w:proofErr w:type="spellEnd"/>
      <w:r>
        <w:t xml:space="preserve"> peuvent s’en emparer ou d</w:t>
      </w:r>
      <w:r w:rsidR="00C13741">
        <w:t>’autres personnes ;</w:t>
      </w:r>
    </w:p>
    <w:p w:rsidR="00C13741" w:rsidRDefault="00C13741" w:rsidP="00C34240">
      <w:pPr>
        <w:pStyle w:val="Paragraphedeliste"/>
        <w:jc w:val="both"/>
      </w:pPr>
      <w:r>
        <w:t xml:space="preserve">La forme est à définir : uniquement entre </w:t>
      </w:r>
      <w:proofErr w:type="spellStart"/>
      <w:r>
        <w:t>doctorant.e.s</w:t>
      </w:r>
      <w:proofErr w:type="spellEnd"/>
      <w:r>
        <w:t xml:space="preserve"> ou ouvert aux autres membres du laboratoire ou autre.</w:t>
      </w:r>
    </w:p>
    <w:p w:rsidR="00335B84" w:rsidRDefault="00335B84" w:rsidP="00C34240">
      <w:pPr>
        <w:jc w:val="both"/>
      </w:pPr>
    </w:p>
    <w:p w:rsidR="007D6747" w:rsidRPr="00335B84" w:rsidRDefault="00335B84" w:rsidP="00C34240">
      <w:pPr>
        <w:jc w:val="both"/>
        <w:rPr>
          <w:b/>
        </w:rPr>
      </w:pPr>
      <w:r w:rsidRPr="00335B84">
        <w:rPr>
          <w:b/>
        </w:rPr>
        <w:t>Point 3 : Mode d’emploi du LISST</w:t>
      </w:r>
    </w:p>
    <w:p w:rsidR="00335B84" w:rsidRDefault="00335B84" w:rsidP="00C34240">
      <w:pPr>
        <w:jc w:val="both"/>
      </w:pPr>
      <w:r>
        <w:t xml:space="preserve">Le Mode d’emploi du LISST serait un document récapitulant toutes les informations de base du fonctionnement du laboratoire (quels sont les bureaux dispos, les financements accessibles, </w:t>
      </w:r>
      <w:r>
        <w:lastRenderedPageBreak/>
        <w:t xml:space="preserve">les codes des photocopieuses, les fournitures et outils/matériel à disposition etc.). Il pourrait être produit par les </w:t>
      </w:r>
      <w:proofErr w:type="spellStart"/>
      <w:r>
        <w:t>élu.e.s</w:t>
      </w:r>
      <w:proofErr w:type="spellEnd"/>
      <w:r>
        <w:t xml:space="preserve"> sur la base du document élaboré à l’échelle du LISST-CAS.</w:t>
      </w:r>
    </w:p>
    <w:p w:rsidR="00335B84" w:rsidRDefault="00335B84" w:rsidP="00C34240">
      <w:pPr>
        <w:jc w:val="both"/>
      </w:pPr>
    </w:p>
    <w:p w:rsidR="007D6747" w:rsidRPr="007D6747" w:rsidRDefault="007D6747" w:rsidP="00C34240">
      <w:pPr>
        <w:jc w:val="both"/>
        <w:rPr>
          <w:b/>
        </w:rPr>
      </w:pPr>
      <w:r w:rsidRPr="007D6747">
        <w:rPr>
          <w:b/>
        </w:rPr>
        <w:t xml:space="preserve">Point </w:t>
      </w:r>
      <w:r w:rsidR="00335B84">
        <w:rPr>
          <w:b/>
        </w:rPr>
        <w:t>4</w:t>
      </w:r>
      <w:r w:rsidRPr="007D6747">
        <w:rPr>
          <w:b/>
        </w:rPr>
        <w:t> : ZETEOU</w:t>
      </w:r>
    </w:p>
    <w:p w:rsidR="007D6747" w:rsidRDefault="00C13741" w:rsidP="00C34240">
      <w:pPr>
        <w:jc w:val="both"/>
      </w:pPr>
      <w:r>
        <w:t>M. Pouzenc demande s’il est envisageable d’employer l’outil ZETEOU sur le site du LISST.</w:t>
      </w:r>
    </w:p>
    <w:p w:rsidR="00C13741" w:rsidRDefault="00C13741" w:rsidP="00C34240">
      <w:pPr>
        <w:jc w:val="both"/>
      </w:pPr>
      <w:r>
        <w:t xml:space="preserve">ZETEOU, c’est : une carte interactive open source sur laquelle les </w:t>
      </w:r>
      <w:proofErr w:type="spellStart"/>
      <w:r>
        <w:t>doctorant.e.s</w:t>
      </w:r>
      <w:proofErr w:type="spellEnd"/>
      <w:r>
        <w:t xml:space="preserve"> peuvent pointer sur une carte du monde leur terrain et signaler quels </w:t>
      </w:r>
      <w:proofErr w:type="gramStart"/>
      <w:r>
        <w:t>sont</w:t>
      </w:r>
      <w:proofErr w:type="gramEnd"/>
      <w:r>
        <w:t xml:space="preserve"> leurs thèmes de recherche etc. Le but étant que les personnes travaillant sur les mêmes zones géographiques puissent se reconnaître et se contacter pour échanger sur leurs projets mais aussi sur les bons plans sur le terrain, les réseaux, les bourses etc.</w:t>
      </w:r>
    </w:p>
    <w:p w:rsidR="00C13741" w:rsidRDefault="00C13741" w:rsidP="00C34240">
      <w:pPr>
        <w:jc w:val="both"/>
      </w:pPr>
      <w:r>
        <w:t xml:space="preserve">Développé par les </w:t>
      </w:r>
      <w:proofErr w:type="spellStart"/>
      <w:r>
        <w:t>ancien.ne.s</w:t>
      </w:r>
      <w:proofErr w:type="spellEnd"/>
      <w:r>
        <w:t xml:space="preserve"> </w:t>
      </w:r>
      <w:proofErr w:type="spellStart"/>
      <w:r>
        <w:t>élu.e.s</w:t>
      </w:r>
      <w:proofErr w:type="spellEnd"/>
      <w:r>
        <w:t xml:space="preserve"> à l’ED TESC, il est possible d’utiliser cet outil après avoir récupéré les codes </w:t>
      </w:r>
      <w:r w:rsidRPr="00335B84">
        <w:rPr>
          <w:i/>
        </w:rPr>
        <w:t>etc</w:t>
      </w:r>
      <w:r>
        <w:t>.</w:t>
      </w:r>
    </w:p>
    <w:p w:rsidR="00C13741" w:rsidRDefault="00C13741" w:rsidP="00C34240">
      <w:pPr>
        <w:jc w:val="both"/>
      </w:pPr>
      <w:r>
        <w:t xml:space="preserve">Les nouveaux et nouvelles </w:t>
      </w:r>
      <w:proofErr w:type="spellStart"/>
      <w:r>
        <w:t>élu.e.s</w:t>
      </w:r>
      <w:proofErr w:type="spellEnd"/>
      <w:r>
        <w:t xml:space="preserve"> au LISST pourront décider de déployer cet outil ou non.</w:t>
      </w:r>
    </w:p>
    <w:p w:rsidR="00C13741" w:rsidRDefault="00C13741" w:rsidP="00C34240">
      <w:pPr>
        <w:jc w:val="both"/>
      </w:pPr>
    </w:p>
    <w:p w:rsidR="007D6747" w:rsidRPr="007D6747" w:rsidRDefault="002B6259" w:rsidP="00C34240">
      <w:pPr>
        <w:jc w:val="both"/>
        <w:rPr>
          <w:b/>
        </w:rPr>
      </w:pPr>
      <w:r w:rsidRPr="007D6747">
        <w:rPr>
          <w:b/>
        </w:rPr>
        <w:t xml:space="preserve">Point </w:t>
      </w:r>
      <w:r w:rsidR="00335B84">
        <w:rPr>
          <w:b/>
        </w:rPr>
        <w:t xml:space="preserve">5 </w:t>
      </w:r>
      <w:r w:rsidRPr="007D6747">
        <w:rPr>
          <w:b/>
        </w:rPr>
        <w:t xml:space="preserve">: </w:t>
      </w:r>
      <w:r w:rsidR="007D6747" w:rsidRPr="007D6747">
        <w:rPr>
          <w:b/>
        </w:rPr>
        <w:t>La Journée de Rentrée du LISST</w:t>
      </w:r>
    </w:p>
    <w:p w:rsidR="007D6747" w:rsidRDefault="007D6747" w:rsidP="00C34240">
      <w:pPr>
        <w:jc w:val="both"/>
      </w:pPr>
      <w:r>
        <w:t>C</w:t>
      </w:r>
      <w:r w:rsidR="002B6259">
        <w:t xml:space="preserve">omment intégrer et informer les nouveaux et nouvelles </w:t>
      </w:r>
      <w:proofErr w:type="spellStart"/>
      <w:r w:rsidR="002B6259">
        <w:t>doctorant.e.s</w:t>
      </w:r>
      <w:proofErr w:type="spellEnd"/>
      <w:r w:rsidR="002B6259">
        <w:t> </w:t>
      </w:r>
      <w:r w:rsidR="00C13741">
        <w:t xml:space="preserve">du fonctionnement du laboratoire et de la Maison de la Recherche ? Il a été proposé d’organiser une Journée de Rentrée du LISST </w:t>
      </w:r>
      <w:r w:rsidR="00335B84">
        <w:t>sur le déroulé suivant (provisoire)</w:t>
      </w:r>
      <w:r w:rsidR="00C13741">
        <w:t> :</w:t>
      </w:r>
    </w:p>
    <w:p w:rsidR="00C13741" w:rsidRDefault="00C13741" w:rsidP="00C34240">
      <w:pPr>
        <w:pStyle w:val="Paragraphedeliste"/>
        <w:numPr>
          <w:ilvl w:val="0"/>
          <w:numId w:val="2"/>
        </w:numPr>
        <w:jc w:val="both"/>
      </w:pPr>
      <w:r>
        <w:t xml:space="preserve">Présenter les personnes clés du laboratoire (Direction et Appui à la Recherche et </w:t>
      </w:r>
      <w:proofErr w:type="spellStart"/>
      <w:r>
        <w:t>représentant.e.s</w:t>
      </w:r>
      <w:proofErr w:type="spellEnd"/>
      <w:r>
        <w:t xml:space="preserve"> des </w:t>
      </w:r>
      <w:proofErr w:type="spellStart"/>
      <w:r>
        <w:t>doctorant.e.s</w:t>
      </w:r>
      <w:proofErr w:type="spellEnd"/>
      <w:r>
        <w:t>)</w:t>
      </w:r>
    </w:p>
    <w:p w:rsidR="00335B84" w:rsidRDefault="00335B84" w:rsidP="00C34240">
      <w:pPr>
        <w:pStyle w:val="Paragraphedeliste"/>
        <w:numPr>
          <w:ilvl w:val="0"/>
          <w:numId w:val="2"/>
        </w:numPr>
        <w:jc w:val="both"/>
      </w:pPr>
      <w:r>
        <w:t>Présentation des nouv</w:t>
      </w:r>
      <w:r w:rsidR="0041146C">
        <w:t xml:space="preserve">eaux et nouvelles </w:t>
      </w:r>
      <w:proofErr w:type="spellStart"/>
      <w:r w:rsidR="0041146C">
        <w:t>doctorant.e.s</w:t>
      </w:r>
      <w:proofErr w:type="spellEnd"/>
    </w:p>
    <w:p w:rsidR="00C13741" w:rsidRDefault="00335B84" w:rsidP="00C34240">
      <w:pPr>
        <w:pStyle w:val="Paragraphedeliste"/>
        <w:numPr>
          <w:ilvl w:val="0"/>
          <w:numId w:val="2"/>
        </w:numPr>
        <w:jc w:val="both"/>
      </w:pPr>
      <w:r>
        <w:t>Intervention de personnalités extérieures (</w:t>
      </w:r>
      <w:proofErr w:type="spellStart"/>
      <w:r>
        <w:t>docteur.e.s</w:t>
      </w:r>
      <w:proofErr w:type="spellEnd"/>
      <w:r>
        <w:t>) faisant des retours d’expérience sur le cheminement d’après-thèse</w:t>
      </w:r>
    </w:p>
    <w:p w:rsidR="00335B84" w:rsidRDefault="00335B84" w:rsidP="00C34240">
      <w:pPr>
        <w:pStyle w:val="Paragraphedeliste"/>
        <w:jc w:val="both"/>
      </w:pPr>
    </w:p>
    <w:p w:rsidR="00335B84" w:rsidRDefault="00335B84" w:rsidP="00C34240">
      <w:pPr>
        <w:ind w:left="360"/>
        <w:jc w:val="both"/>
      </w:pPr>
      <w:r>
        <w:t>Mais aussi :</w:t>
      </w:r>
    </w:p>
    <w:p w:rsidR="00335B84" w:rsidRDefault="00335B84" w:rsidP="00C34240">
      <w:pPr>
        <w:pStyle w:val="Paragraphedeliste"/>
        <w:numPr>
          <w:ilvl w:val="0"/>
          <w:numId w:val="2"/>
        </w:numPr>
        <w:jc w:val="both"/>
      </w:pPr>
      <w:r>
        <w:t>Distribution du Mode d’emploi du LISST (le cas échéant)</w:t>
      </w:r>
    </w:p>
    <w:p w:rsidR="00335B84" w:rsidRDefault="00335B84" w:rsidP="00C34240">
      <w:pPr>
        <w:pStyle w:val="Paragraphedeliste"/>
        <w:numPr>
          <w:ilvl w:val="0"/>
          <w:numId w:val="2"/>
        </w:numPr>
        <w:jc w:val="both"/>
      </w:pPr>
      <w:r>
        <w:t>Présentation de ZETEOU (le cas échéant)</w:t>
      </w:r>
    </w:p>
    <w:p w:rsidR="00335B84" w:rsidRDefault="00335B84" w:rsidP="00C34240">
      <w:pPr>
        <w:pStyle w:val="Paragraphedeliste"/>
        <w:numPr>
          <w:ilvl w:val="0"/>
          <w:numId w:val="2"/>
        </w:numPr>
        <w:jc w:val="both"/>
      </w:pPr>
      <w:r>
        <w:t>Présentation de l’atelier de lecture (le cas échéant)</w:t>
      </w:r>
    </w:p>
    <w:p w:rsidR="00335B84" w:rsidRDefault="00335B84" w:rsidP="00C34240">
      <w:pPr>
        <w:pStyle w:val="Paragraphedeliste"/>
        <w:numPr>
          <w:ilvl w:val="0"/>
          <w:numId w:val="2"/>
        </w:numPr>
        <w:jc w:val="both"/>
      </w:pPr>
      <w:r>
        <w:t>Tenue des Doctorales du LISST (le cas échéant)</w:t>
      </w:r>
    </w:p>
    <w:p w:rsidR="00335B84" w:rsidRDefault="00335B84" w:rsidP="00C34240">
      <w:pPr>
        <w:pStyle w:val="Paragraphedeliste"/>
        <w:numPr>
          <w:ilvl w:val="0"/>
          <w:numId w:val="2"/>
        </w:numPr>
        <w:jc w:val="both"/>
      </w:pPr>
      <w:r>
        <w:t xml:space="preserve">Elections des nouveaux et nouvelles </w:t>
      </w:r>
      <w:proofErr w:type="spellStart"/>
      <w:r>
        <w:t>doctorant.e.s</w:t>
      </w:r>
      <w:proofErr w:type="spellEnd"/>
      <w:r>
        <w:t xml:space="preserve"> (le cas échéant)</w:t>
      </w:r>
    </w:p>
    <w:p w:rsidR="007D6747" w:rsidRDefault="007D6747" w:rsidP="00C34240">
      <w:pPr>
        <w:jc w:val="both"/>
      </w:pPr>
    </w:p>
    <w:p w:rsidR="002B6259" w:rsidRPr="007D6747" w:rsidRDefault="002B6259" w:rsidP="00C34240">
      <w:pPr>
        <w:jc w:val="both"/>
        <w:rPr>
          <w:b/>
        </w:rPr>
      </w:pPr>
      <w:r w:rsidRPr="007D6747">
        <w:rPr>
          <w:b/>
        </w:rPr>
        <w:t>Point 6 : Comment valoriser les thèses au niveau du laboratoire ?</w:t>
      </w:r>
    </w:p>
    <w:p w:rsidR="002B6259" w:rsidRDefault="002B6259" w:rsidP="00C34240">
      <w:pPr>
        <w:jc w:val="both"/>
      </w:pPr>
      <w:r>
        <w:t xml:space="preserve">L’objet est de savoir comment rendre visible la production des </w:t>
      </w:r>
      <w:proofErr w:type="spellStart"/>
      <w:r>
        <w:t>doctorant.e.s</w:t>
      </w:r>
      <w:proofErr w:type="spellEnd"/>
      <w:r>
        <w:t>, notamment des thèses.</w:t>
      </w:r>
    </w:p>
    <w:p w:rsidR="002B6259" w:rsidRDefault="002B6259" w:rsidP="00C34240">
      <w:pPr>
        <w:jc w:val="both"/>
      </w:pPr>
      <w:r>
        <w:t xml:space="preserve">Piste de réflexion : Un fichier annuel dans lequel les thèses soutenues sont recensées (dans l’idée : Nom du.de la </w:t>
      </w:r>
      <w:proofErr w:type="spellStart"/>
      <w:r>
        <w:t>doctorant.e</w:t>
      </w:r>
      <w:proofErr w:type="spellEnd"/>
      <w:r>
        <w:t>, titre thèse, mots-clés, résumé).</w:t>
      </w:r>
    </w:p>
    <w:sectPr w:rsidR="002B62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965B4"/>
    <w:multiLevelType w:val="hybridMultilevel"/>
    <w:tmpl w:val="24CCF7A2"/>
    <w:lvl w:ilvl="0" w:tplc="0DF25264">
      <w:start w:val="1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B96A1F"/>
    <w:multiLevelType w:val="hybridMultilevel"/>
    <w:tmpl w:val="7730C8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46"/>
    <w:rsid w:val="000F0446"/>
    <w:rsid w:val="002B6259"/>
    <w:rsid w:val="00335B84"/>
    <w:rsid w:val="0041146C"/>
    <w:rsid w:val="005D2981"/>
    <w:rsid w:val="007D6747"/>
    <w:rsid w:val="00840666"/>
    <w:rsid w:val="00944667"/>
    <w:rsid w:val="00B9545D"/>
    <w:rsid w:val="00C13741"/>
    <w:rsid w:val="00C34240"/>
    <w:rsid w:val="00C847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DE8F7-0A74-4C4A-800C-974BE073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563C1" w:themeColor="hyperlink"/>
        <w:sz w:val="22"/>
        <w:szCs w:val="22"/>
        <w:u w:val="single"/>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981"/>
    <w:rPr>
      <w:color w:val="auto"/>
      <w:sz w:val="24"/>
      <w:u w: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6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660</Words>
  <Characters>3634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Aurelio LABAT</dc:creator>
  <cp:keywords/>
  <dc:description/>
  <cp:lastModifiedBy>POUZENC Michael</cp:lastModifiedBy>
  <cp:revision>7</cp:revision>
  <dcterms:created xsi:type="dcterms:W3CDTF">2019-02-26T15:12:00Z</dcterms:created>
  <dcterms:modified xsi:type="dcterms:W3CDTF">2021-02-18T09:58:00Z</dcterms:modified>
</cp:coreProperties>
</file>